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438" w:rsidRDefault="00154FAD" w:rsidP="008F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>бавештење о закљученим уговорима</w:t>
            </w:r>
            <w:r w:rsidR="001E4C9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 xml:space="preserve">у првом </w:t>
            </w:r>
            <w:r w:rsidR="00775438">
              <w:rPr>
                <w:rFonts w:ascii="Tahoma" w:eastAsia="Times New Roman" w:hAnsi="Tahoma" w:cs="Tahoma"/>
                <w:sz w:val="20"/>
                <w:szCs w:val="20"/>
              </w:rPr>
              <w:t>квартал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  <w:r w:rsidR="00775438">
              <w:rPr>
                <w:rFonts w:ascii="Tahoma" w:eastAsia="Times New Roman" w:hAnsi="Tahoma" w:cs="Tahoma"/>
                <w:sz w:val="20"/>
                <w:szCs w:val="20"/>
              </w:rPr>
              <w:t xml:space="preserve"> 2020. године</w:t>
            </w:r>
            <w:r w:rsidR="000A5767"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>ени</w:t>
            </w:r>
          </w:p>
          <w:p w:rsidR="00EE1A58" w:rsidRPr="001E4C9A" w:rsidRDefault="004F0FC0" w:rsidP="008F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9C4718">
              <w:rPr>
                <w:rFonts w:ascii="Tahoma" w:eastAsia="Times New Roman" w:hAnsi="Tahoma" w:cs="Tahoma"/>
                <w:sz w:val="20"/>
                <w:szCs w:val="20"/>
              </w:rPr>
              <w:t>3-8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 xml:space="preserve">/19 од </w:t>
            </w:r>
            <w:r w:rsidR="009C4718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="009E3535" w:rsidRPr="001E4C9A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9E3535" w:rsidRPr="001E4C9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.2019.г</w:t>
            </w:r>
            <w:r w:rsidR="00AB1183" w:rsidRPr="001E4C9A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9C4718">
              <w:rPr>
                <w:rFonts w:ascii="Tahoma" w:eastAsia="Times New Roman" w:hAnsi="Tahoma" w:cs="Tahoma"/>
                <w:sz w:val="20"/>
                <w:szCs w:val="20"/>
              </w:rPr>
              <w:t xml:space="preserve"> и Анекса оквирног споразума бр 3-8/19 од 29.03.2019.г.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</w:t>
            </w:r>
            <w:r w:rsidR="004A34AA" w:rsidRPr="001E4C9A">
              <w:rPr>
                <w:rFonts w:ascii="Tahoma" w:eastAsia="Times New Roman" w:hAnsi="Tahoma" w:cs="Tahoma"/>
                <w:sz w:val="20"/>
                <w:szCs w:val="20"/>
              </w:rPr>
              <w:t>набавке</w:t>
            </w:r>
            <w:r w:rsidR="00AB1183" w:rsidRPr="001E4C9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 xml:space="preserve">бр. </w:t>
            </w:r>
            <w:r w:rsidR="00AB1183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404-1-110/1</w:t>
            </w:r>
            <w:r w:rsidR="00455E11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8</w:t>
            </w:r>
            <w:r w:rsidR="00AB1183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-</w:t>
            </w:r>
            <w:r w:rsidR="0084328E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52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 w:rsidP="004D350C">
      <w:pPr>
        <w:ind w:firstLine="720"/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9E3535" w:rsidRPr="00714627">
        <w:rPr>
          <w:rFonts w:ascii="Tahoma" w:eastAsia="Times New Roman" w:hAnsi="Tahoma" w:cs="Tahoma"/>
          <w:b/>
          <w:sz w:val="18"/>
          <w:szCs w:val="18"/>
        </w:rPr>
        <w:t xml:space="preserve">Лекови са Листе </w:t>
      </w:r>
      <w:r w:rsidR="0084328E" w:rsidRPr="00714627">
        <w:rPr>
          <w:rFonts w:ascii="Tahoma" w:eastAsia="Times New Roman" w:hAnsi="Tahoma" w:cs="Tahoma"/>
          <w:b/>
          <w:sz w:val="18"/>
          <w:szCs w:val="18"/>
        </w:rPr>
        <w:t xml:space="preserve">A и А1 </w:t>
      </w:r>
      <w:r w:rsidR="002F03D9" w:rsidRPr="00714627">
        <w:rPr>
          <w:rFonts w:ascii="Tahoma" w:eastAsia="Times New Roman" w:hAnsi="Tahoma" w:cs="Tahoma"/>
          <w:b/>
          <w:sz w:val="18"/>
          <w:szCs w:val="18"/>
        </w:rPr>
        <w:t xml:space="preserve">Листе </w:t>
      </w:r>
      <w:r w:rsidR="00E91CDF" w:rsidRPr="00714627">
        <w:rPr>
          <w:rFonts w:ascii="Tahoma" w:eastAsia="Times New Roman" w:hAnsi="Tahoma" w:cs="Tahoma"/>
          <w:b/>
          <w:sz w:val="18"/>
          <w:szCs w:val="18"/>
        </w:rPr>
        <w:t>лекова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D6FF9">
        <w:rPr>
          <w:rFonts w:ascii="Tahoma" w:eastAsia="Times New Roman" w:hAnsi="Tahoma" w:cs="Tahoma"/>
          <w:sz w:val="18"/>
          <w:szCs w:val="18"/>
        </w:rPr>
        <w:t xml:space="preserve">датум </w:t>
      </w:r>
      <w:r w:rsidR="00AE46DC">
        <w:rPr>
          <w:rFonts w:ascii="Tahoma" w:eastAsia="Times New Roman" w:hAnsi="Tahoma" w:cs="Tahoma"/>
          <w:sz w:val="18"/>
          <w:szCs w:val="18"/>
        </w:rPr>
        <w:t xml:space="preserve">доношења Одлуке о покретању поступка 12.10.2018.г.,  </w:t>
      </w:r>
      <w:r w:rsidR="001F393C">
        <w:rPr>
          <w:rFonts w:ascii="Tahoma" w:eastAsia="Times New Roman" w:hAnsi="Tahoma" w:cs="Tahoma"/>
          <w:sz w:val="18"/>
          <w:szCs w:val="18"/>
        </w:rPr>
        <w:t>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F82A5E">
        <w:rPr>
          <w:rFonts w:ascii="Tahoma" w:eastAsia="Times New Roman" w:hAnsi="Tahoma" w:cs="Tahoma"/>
          <w:sz w:val="18"/>
          <w:szCs w:val="18"/>
        </w:rPr>
        <w:t>18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F82A5E">
        <w:rPr>
          <w:rFonts w:ascii="Tahoma" w:eastAsia="Times New Roman" w:hAnsi="Tahoma" w:cs="Tahoma"/>
          <w:sz w:val="18"/>
          <w:szCs w:val="18"/>
        </w:rPr>
        <w:t>1</w:t>
      </w:r>
      <w:r w:rsidR="00345886">
        <w:rPr>
          <w:rFonts w:ascii="Tahoma" w:eastAsia="Times New Roman" w:hAnsi="Tahoma" w:cs="Tahoma"/>
          <w:sz w:val="18"/>
          <w:szCs w:val="18"/>
        </w:rPr>
        <w:t>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Borders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5534"/>
        <w:gridCol w:w="2025"/>
        <w:gridCol w:w="2073"/>
        <w:gridCol w:w="1384"/>
      </w:tblGrid>
      <w:tr w:rsidR="001E6643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5" w:type="dxa"/>
            <w:shd w:val="clear" w:color="auto" w:fill="FFFFFF" w:themeFill="background1"/>
          </w:tcPr>
          <w:p w:rsidR="001E6643" w:rsidRPr="001E6643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73" w:type="dxa"/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1E6643" w:rsidRPr="00EC2662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rPr>
                <w:rFonts w:ascii="Tahoma" w:eastAsia="Times New Roman" w:hAnsi="Tahoma" w:cs="Tahoma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sz w:val="18"/>
                <w:szCs w:val="18"/>
              </w:rPr>
              <w:t>30.01.20.г., Вега, Ваљево, м.б. 07666063</w:t>
            </w:r>
          </w:p>
        </w:tc>
        <w:tc>
          <w:tcPr>
            <w:tcW w:w="2025" w:type="dxa"/>
            <w:shd w:val="clear" w:color="auto" w:fill="FFFFFF" w:themeFill="background1"/>
          </w:tcPr>
          <w:p w:rsidR="001E6643" w:rsidRPr="001E6643" w:rsidRDefault="001E6643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440.442,40</w:t>
            </w:r>
          </w:p>
        </w:tc>
        <w:tc>
          <w:tcPr>
            <w:tcW w:w="2073" w:type="dxa"/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422.606,62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</w:p>
        </w:tc>
      </w:tr>
      <w:tr w:rsidR="001E6643" w:rsidRPr="00EC2662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rPr>
                <w:rFonts w:ascii="Tahoma" w:eastAsia="Times New Roman" w:hAnsi="Tahoma" w:cs="Tahoma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sz w:val="18"/>
                <w:szCs w:val="18"/>
              </w:rPr>
              <w:t>30.01.20.г. Adoc, Beograd, м.б. 07530196</w:t>
            </w:r>
          </w:p>
        </w:tc>
        <w:tc>
          <w:tcPr>
            <w:tcW w:w="2025" w:type="dxa"/>
            <w:shd w:val="clear" w:color="auto" w:fill="FFFFFF" w:themeFill="background1"/>
          </w:tcPr>
          <w:p w:rsidR="001E6643" w:rsidRPr="00454EF6" w:rsidRDefault="00454EF6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150.086,50</w:t>
            </w:r>
          </w:p>
        </w:tc>
        <w:tc>
          <w:tcPr>
            <w:tcW w:w="2073" w:type="dxa"/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142.707,35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</w:p>
        </w:tc>
      </w:tr>
      <w:tr w:rsidR="001E6643" w:rsidRPr="00EC2662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rPr>
                <w:rFonts w:ascii="Tahoma" w:eastAsia="Times New Roman" w:hAnsi="Tahoma" w:cs="Tahoma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sz w:val="18"/>
                <w:szCs w:val="18"/>
              </w:rPr>
              <w:t>30.01.20.г., Farmalogist, Beograd, м.б. 17408933</w:t>
            </w:r>
          </w:p>
        </w:tc>
        <w:tc>
          <w:tcPr>
            <w:tcW w:w="2025" w:type="dxa"/>
            <w:shd w:val="clear" w:color="auto" w:fill="FFFFFF" w:themeFill="background1"/>
          </w:tcPr>
          <w:p w:rsidR="001E6643" w:rsidRPr="00454EF6" w:rsidRDefault="00454EF6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173.528,00</w:t>
            </w:r>
          </w:p>
        </w:tc>
        <w:tc>
          <w:tcPr>
            <w:tcW w:w="2073" w:type="dxa"/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165.015,55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</w:p>
        </w:tc>
      </w:tr>
      <w:tr w:rsidR="001E6643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rPr>
                <w:rFonts w:ascii="Tahoma" w:eastAsia="Times New Roman" w:hAnsi="Tahoma" w:cs="Tahoma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sz w:val="18"/>
                <w:szCs w:val="18"/>
              </w:rPr>
              <w:t>30.01.20.г., Phoenix Pharma, Beograd, м.б. 07517807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454EF6" w:rsidRDefault="00454EF6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91.375,50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90.096,00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6643" w:rsidRPr="00EC2662" w:rsidRDefault="001E6643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C26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</w:t>
            </w:r>
          </w:p>
        </w:tc>
      </w:tr>
      <w:tr w:rsidR="00454EF6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EF6" w:rsidRPr="00454EF6" w:rsidRDefault="00454EF6" w:rsidP="00036D9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EF6" w:rsidRDefault="008C1FC1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855.432,40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54EF6" w:rsidRPr="006D118F" w:rsidRDefault="006D118F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820.425,52</w:t>
            </w:r>
          </w:p>
        </w:tc>
        <w:tc>
          <w:tcPr>
            <w:tcW w:w="138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54EF6" w:rsidRPr="00EC2662" w:rsidRDefault="00454EF6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751E" w:rsidRPr="004D2D2F" w:rsidRDefault="00B7751E" w:rsidP="00EC2662">
      <w:pPr>
        <w:shd w:val="clear" w:color="auto" w:fill="FFFFFF" w:themeFill="background1"/>
        <w:rPr>
          <w:rFonts w:ascii="Tahoma" w:eastAsia="Times New Roman" w:hAnsi="Tahoma" w:cs="Tahoma"/>
          <w:sz w:val="18"/>
          <w:szCs w:val="18"/>
        </w:rPr>
      </w:pPr>
    </w:p>
    <w:p w:rsidR="00E61B8C" w:rsidRPr="00714627" w:rsidRDefault="00E61B8C">
      <w:pPr>
        <w:rPr>
          <w:rFonts w:ascii="Tahoma" w:hAnsi="Tahoma" w:cs="Tahoma"/>
        </w:rPr>
      </w:pPr>
    </w:p>
    <w:sectPr w:rsidR="00E61B8C" w:rsidRPr="00714627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36D92"/>
    <w:rsid w:val="0005119D"/>
    <w:rsid w:val="00055A48"/>
    <w:rsid w:val="000970C0"/>
    <w:rsid w:val="000A5767"/>
    <w:rsid w:val="000C5F41"/>
    <w:rsid w:val="000D6FF9"/>
    <w:rsid w:val="000E524A"/>
    <w:rsid w:val="00105DA4"/>
    <w:rsid w:val="001276FB"/>
    <w:rsid w:val="00154FAD"/>
    <w:rsid w:val="0015666B"/>
    <w:rsid w:val="00196084"/>
    <w:rsid w:val="001A263F"/>
    <w:rsid w:val="001D45D3"/>
    <w:rsid w:val="001D6F3B"/>
    <w:rsid w:val="001E4C9A"/>
    <w:rsid w:val="001E6643"/>
    <w:rsid w:val="001F393C"/>
    <w:rsid w:val="002610FB"/>
    <w:rsid w:val="002674D8"/>
    <w:rsid w:val="002776A6"/>
    <w:rsid w:val="0029665A"/>
    <w:rsid w:val="002F013D"/>
    <w:rsid w:val="002F03D9"/>
    <w:rsid w:val="00300011"/>
    <w:rsid w:val="00345886"/>
    <w:rsid w:val="003524E6"/>
    <w:rsid w:val="00360B04"/>
    <w:rsid w:val="00375A3D"/>
    <w:rsid w:val="003C61AF"/>
    <w:rsid w:val="003E0545"/>
    <w:rsid w:val="003E327F"/>
    <w:rsid w:val="003E778C"/>
    <w:rsid w:val="003F710B"/>
    <w:rsid w:val="00410C48"/>
    <w:rsid w:val="00417943"/>
    <w:rsid w:val="00453164"/>
    <w:rsid w:val="00454EF6"/>
    <w:rsid w:val="00455E11"/>
    <w:rsid w:val="004664B4"/>
    <w:rsid w:val="004953E9"/>
    <w:rsid w:val="004A34AA"/>
    <w:rsid w:val="004C1C6E"/>
    <w:rsid w:val="004C6988"/>
    <w:rsid w:val="004D2D2F"/>
    <w:rsid w:val="004D350C"/>
    <w:rsid w:val="004F0FC0"/>
    <w:rsid w:val="004F7BD8"/>
    <w:rsid w:val="00512463"/>
    <w:rsid w:val="00554781"/>
    <w:rsid w:val="00554856"/>
    <w:rsid w:val="00586087"/>
    <w:rsid w:val="005901B3"/>
    <w:rsid w:val="005F00C3"/>
    <w:rsid w:val="005F1F62"/>
    <w:rsid w:val="005F2FF4"/>
    <w:rsid w:val="005F545B"/>
    <w:rsid w:val="00652268"/>
    <w:rsid w:val="0065631B"/>
    <w:rsid w:val="006617B1"/>
    <w:rsid w:val="006D118F"/>
    <w:rsid w:val="006F4F96"/>
    <w:rsid w:val="007041B3"/>
    <w:rsid w:val="00714627"/>
    <w:rsid w:val="00752B9F"/>
    <w:rsid w:val="00775438"/>
    <w:rsid w:val="00775BA7"/>
    <w:rsid w:val="007D0EE8"/>
    <w:rsid w:val="007E1506"/>
    <w:rsid w:val="007E7E71"/>
    <w:rsid w:val="007F6F71"/>
    <w:rsid w:val="00812378"/>
    <w:rsid w:val="0082046F"/>
    <w:rsid w:val="0084328E"/>
    <w:rsid w:val="008833B6"/>
    <w:rsid w:val="008A4FFC"/>
    <w:rsid w:val="008C1FC1"/>
    <w:rsid w:val="008F1EA6"/>
    <w:rsid w:val="00920266"/>
    <w:rsid w:val="009423F3"/>
    <w:rsid w:val="009753BC"/>
    <w:rsid w:val="00975ACF"/>
    <w:rsid w:val="00995903"/>
    <w:rsid w:val="009C4374"/>
    <w:rsid w:val="009C4718"/>
    <w:rsid w:val="009C6D79"/>
    <w:rsid w:val="009E3535"/>
    <w:rsid w:val="00A06954"/>
    <w:rsid w:val="00A41597"/>
    <w:rsid w:val="00AB1183"/>
    <w:rsid w:val="00AC1D56"/>
    <w:rsid w:val="00AE46DC"/>
    <w:rsid w:val="00AF7590"/>
    <w:rsid w:val="00B14399"/>
    <w:rsid w:val="00B3020C"/>
    <w:rsid w:val="00B34DF2"/>
    <w:rsid w:val="00B6299C"/>
    <w:rsid w:val="00B63F8F"/>
    <w:rsid w:val="00B76EBA"/>
    <w:rsid w:val="00B7751E"/>
    <w:rsid w:val="00BA01B8"/>
    <w:rsid w:val="00BB6B0A"/>
    <w:rsid w:val="00BC1B06"/>
    <w:rsid w:val="00C0145F"/>
    <w:rsid w:val="00C23BBA"/>
    <w:rsid w:val="00C93A0A"/>
    <w:rsid w:val="00C941F9"/>
    <w:rsid w:val="00CA0A72"/>
    <w:rsid w:val="00CA2EB7"/>
    <w:rsid w:val="00CD00D1"/>
    <w:rsid w:val="00CF5AC9"/>
    <w:rsid w:val="00D10FC0"/>
    <w:rsid w:val="00D57982"/>
    <w:rsid w:val="00D57B05"/>
    <w:rsid w:val="00D60808"/>
    <w:rsid w:val="00DA54A8"/>
    <w:rsid w:val="00DC497A"/>
    <w:rsid w:val="00DC558D"/>
    <w:rsid w:val="00E06884"/>
    <w:rsid w:val="00E42F7F"/>
    <w:rsid w:val="00E61B8C"/>
    <w:rsid w:val="00E80817"/>
    <w:rsid w:val="00E904FB"/>
    <w:rsid w:val="00E91CDF"/>
    <w:rsid w:val="00E979EA"/>
    <w:rsid w:val="00EB0FAD"/>
    <w:rsid w:val="00EB15FE"/>
    <w:rsid w:val="00EB292D"/>
    <w:rsid w:val="00EC2662"/>
    <w:rsid w:val="00EE1A58"/>
    <w:rsid w:val="00F132A2"/>
    <w:rsid w:val="00F82A5E"/>
    <w:rsid w:val="00FA5D7C"/>
    <w:rsid w:val="00FA6120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2020-04-02T08:46:00Z</cp:lastPrinted>
  <dcterms:created xsi:type="dcterms:W3CDTF">2020-04-02T09:24:00Z</dcterms:created>
  <dcterms:modified xsi:type="dcterms:W3CDTF">2020-04-02T09:24:00Z</dcterms:modified>
</cp:coreProperties>
</file>